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8585" w14:textId="77777777" w:rsidR="006F1BE6" w:rsidRPr="00935151" w:rsidRDefault="006F1BE6" w:rsidP="00296BC3">
      <w:pPr>
        <w:shd w:val="clear" w:color="auto" w:fill="FFFFFF"/>
        <w:spacing w:line="360" w:lineRule="auto"/>
        <w:rPr>
          <w:rFonts w:ascii="Calibri" w:hAnsi="Calibri" w:cs="Calibri"/>
          <w:sz w:val="22"/>
          <w:szCs w:val="22"/>
        </w:rPr>
      </w:pPr>
    </w:p>
    <w:p w14:paraId="5A837086" w14:textId="097ADBD7" w:rsidR="00185527" w:rsidRPr="00935151" w:rsidRDefault="00C762E5" w:rsidP="00296BC3">
      <w:pPr>
        <w:shd w:val="clear" w:color="auto" w:fill="FFFFFF"/>
        <w:spacing w:line="360" w:lineRule="auto"/>
        <w:rPr>
          <w:rFonts w:ascii="Calibri" w:hAnsi="Calibri" w:cs="Calibri"/>
          <w:sz w:val="22"/>
          <w:szCs w:val="22"/>
        </w:rPr>
      </w:pPr>
      <w:r w:rsidRPr="00935151">
        <w:rPr>
          <w:rFonts w:ascii="Calibri" w:hAnsi="Calibri" w:cs="Calibri"/>
          <w:sz w:val="22"/>
          <w:szCs w:val="22"/>
        </w:rPr>
        <w:t>Customer Support Assistant</w:t>
      </w:r>
      <w:r w:rsidR="00185527" w:rsidRPr="00935151">
        <w:rPr>
          <w:rFonts w:ascii="Calibri" w:hAnsi="Calibri" w:cs="Calibri"/>
          <w:sz w:val="22"/>
          <w:szCs w:val="22"/>
        </w:rPr>
        <w:t>s</w:t>
      </w:r>
      <w:r w:rsidR="00823405" w:rsidRPr="00935151">
        <w:rPr>
          <w:rFonts w:ascii="Calibri" w:hAnsi="Calibri" w:cs="Calibri"/>
          <w:sz w:val="22"/>
          <w:szCs w:val="22"/>
        </w:rPr>
        <w:t xml:space="preserve"> (CS</w:t>
      </w:r>
      <w:r w:rsidRPr="00935151">
        <w:rPr>
          <w:rFonts w:ascii="Calibri" w:hAnsi="Calibri" w:cs="Calibri"/>
          <w:sz w:val="22"/>
          <w:szCs w:val="22"/>
        </w:rPr>
        <w:t>A</w:t>
      </w:r>
      <w:r w:rsidR="00823405" w:rsidRPr="00935151">
        <w:rPr>
          <w:rFonts w:ascii="Calibri" w:hAnsi="Calibri" w:cs="Calibri"/>
          <w:sz w:val="22"/>
          <w:szCs w:val="22"/>
        </w:rPr>
        <w:t>)</w:t>
      </w:r>
      <w:r w:rsidRPr="00935151">
        <w:rPr>
          <w:rFonts w:ascii="Calibri" w:hAnsi="Calibri" w:cs="Calibri"/>
          <w:sz w:val="22"/>
          <w:szCs w:val="22"/>
        </w:rPr>
        <w:t xml:space="preserve"> </w:t>
      </w:r>
      <w:r w:rsidR="005F72D8" w:rsidRPr="00935151">
        <w:rPr>
          <w:rFonts w:ascii="Calibri" w:hAnsi="Calibri" w:cs="Calibri"/>
          <w:sz w:val="22"/>
          <w:szCs w:val="22"/>
        </w:rPr>
        <w:t xml:space="preserve">are the first point of contact for our library customers </w:t>
      </w:r>
      <w:r w:rsidRPr="00935151">
        <w:rPr>
          <w:rFonts w:ascii="Calibri" w:hAnsi="Calibri" w:cs="Calibri"/>
          <w:sz w:val="22"/>
          <w:szCs w:val="22"/>
        </w:rPr>
        <w:t>wishing to access our services</w:t>
      </w:r>
      <w:r w:rsidR="00F21DE2" w:rsidRPr="00935151">
        <w:rPr>
          <w:rFonts w:ascii="Calibri" w:hAnsi="Calibri" w:cs="Calibri"/>
          <w:sz w:val="22"/>
          <w:szCs w:val="22"/>
        </w:rPr>
        <w:t>. T</w:t>
      </w:r>
      <w:r w:rsidR="00185527" w:rsidRPr="00935151">
        <w:rPr>
          <w:rFonts w:ascii="Calibri" w:hAnsi="Calibri" w:cs="Calibri"/>
          <w:sz w:val="22"/>
          <w:szCs w:val="22"/>
        </w:rPr>
        <w:t xml:space="preserve">hey make sure the needs of </w:t>
      </w:r>
      <w:r w:rsidR="00883482" w:rsidRPr="00935151">
        <w:rPr>
          <w:rFonts w:ascii="Calibri" w:hAnsi="Calibri" w:cs="Calibri"/>
          <w:sz w:val="22"/>
          <w:szCs w:val="22"/>
        </w:rPr>
        <w:t xml:space="preserve">our </w:t>
      </w:r>
      <w:r w:rsidR="00185527" w:rsidRPr="00935151">
        <w:rPr>
          <w:rFonts w:ascii="Calibri" w:hAnsi="Calibri" w:cs="Calibri"/>
          <w:sz w:val="22"/>
          <w:szCs w:val="22"/>
        </w:rPr>
        <w:t xml:space="preserve">customers are </w:t>
      </w:r>
      <w:proofErr w:type="gramStart"/>
      <w:r w:rsidR="00185527" w:rsidRPr="00935151">
        <w:rPr>
          <w:rFonts w:ascii="Calibri" w:hAnsi="Calibri" w:cs="Calibri"/>
          <w:sz w:val="22"/>
          <w:szCs w:val="22"/>
        </w:rPr>
        <w:t>met</w:t>
      </w:r>
      <w:r w:rsidR="00883482" w:rsidRPr="00935151">
        <w:rPr>
          <w:rFonts w:ascii="Calibri" w:hAnsi="Calibri" w:cs="Calibri"/>
          <w:sz w:val="22"/>
          <w:szCs w:val="22"/>
        </w:rPr>
        <w:t>,</w:t>
      </w:r>
      <w:r w:rsidRPr="00935151">
        <w:rPr>
          <w:rFonts w:ascii="Calibri" w:hAnsi="Calibri" w:cs="Calibri"/>
          <w:sz w:val="22"/>
          <w:szCs w:val="22"/>
        </w:rPr>
        <w:t xml:space="preserve"> and</w:t>
      </w:r>
      <w:proofErr w:type="gramEnd"/>
      <w:r w:rsidRPr="00935151">
        <w:rPr>
          <w:rFonts w:ascii="Calibri" w:hAnsi="Calibri" w:cs="Calibri"/>
          <w:sz w:val="22"/>
          <w:szCs w:val="22"/>
        </w:rPr>
        <w:t xml:space="preserve"> assist in the </w:t>
      </w:r>
      <w:r w:rsidR="005F72D8" w:rsidRPr="00935151">
        <w:rPr>
          <w:rFonts w:ascii="Calibri" w:hAnsi="Calibri" w:cs="Calibri"/>
          <w:sz w:val="22"/>
          <w:szCs w:val="22"/>
        </w:rPr>
        <w:t>day to day delivery</w:t>
      </w:r>
      <w:r w:rsidR="00185527" w:rsidRPr="00935151">
        <w:rPr>
          <w:rFonts w:ascii="Calibri" w:hAnsi="Calibri" w:cs="Calibri"/>
          <w:sz w:val="22"/>
          <w:szCs w:val="22"/>
        </w:rPr>
        <w:t xml:space="preserve"> of Kent Libraries, Registration &amp; Archives</w:t>
      </w:r>
      <w:r w:rsidR="00310B4D" w:rsidRPr="00935151">
        <w:rPr>
          <w:rFonts w:ascii="Calibri" w:hAnsi="Calibri" w:cs="Calibri"/>
          <w:sz w:val="22"/>
          <w:szCs w:val="22"/>
        </w:rPr>
        <w:t xml:space="preserve"> (LRA)</w:t>
      </w:r>
      <w:r w:rsidR="005F72D8" w:rsidRPr="00935151">
        <w:rPr>
          <w:rFonts w:ascii="Calibri" w:hAnsi="Calibri" w:cs="Calibri"/>
          <w:sz w:val="22"/>
          <w:szCs w:val="22"/>
        </w:rPr>
        <w:t xml:space="preserve"> </w:t>
      </w:r>
      <w:r w:rsidR="00310B4D" w:rsidRPr="00935151">
        <w:rPr>
          <w:rFonts w:ascii="Calibri" w:hAnsi="Calibri" w:cs="Calibri"/>
          <w:sz w:val="22"/>
          <w:szCs w:val="22"/>
        </w:rPr>
        <w:t>s</w:t>
      </w:r>
      <w:r w:rsidR="005F72D8" w:rsidRPr="00935151">
        <w:rPr>
          <w:rFonts w:ascii="Calibri" w:hAnsi="Calibri" w:cs="Calibri"/>
          <w:sz w:val="22"/>
          <w:szCs w:val="22"/>
        </w:rPr>
        <w:t>ervices</w:t>
      </w:r>
      <w:r w:rsidR="00185527" w:rsidRPr="00935151">
        <w:rPr>
          <w:rFonts w:ascii="Calibri" w:hAnsi="Calibri" w:cs="Calibri"/>
          <w:sz w:val="22"/>
          <w:szCs w:val="22"/>
        </w:rPr>
        <w:t xml:space="preserve">. This involves </w:t>
      </w:r>
      <w:r w:rsidRPr="00935151">
        <w:rPr>
          <w:rFonts w:ascii="Calibri" w:hAnsi="Calibri" w:cs="Calibri"/>
          <w:sz w:val="22"/>
          <w:szCs w:val="22"/>
        </w:rPr>
        <w:t xml:space="preserve">delivering </w:t>
      </w:r>
      <w:r w:rsidR="00185527" w:rsidRPr="00935151">
        <w:rPr>
          <w:rFonts w:ascii="Calibri" w:hAnsi="Calibri" w:cs="Calibri"/>
          <w:sz w:val="22"/>
          <w:szCs w:val="22"/>
        </w:rPr>
        <w:t>outstanding customer service, signposting the public to other relevant service providers and</w:t>
      </w:r>
      <w:r w:rsidRPr="00935151">
        <w:rPr>
          <w:rFonts w:ascii="Calibri" w:hAnsi="Calibri" w:cs="Calibri"/>
          <w:sz w:val="22"/>
          <w:szCs w:val="22"/>
        </w:rPr>
        <w:t xml:space="preserve"> helping to keep the libraries well presented at all times</w:t>
      </w:r>
      <w:r w:rsidR="00185527" w:rsidRPr="00935151">
        <w:rPr>
          <w:rFonts w:ascii="Calibri" w:hAnsi="Calibri" w:cs="Calibri"/>
          <w:sz w:val="22"/>
          <w:szCs w:val="22"/>
        </w:rPr>
        <w:t>.</w:t>
      </w:r>
    </w:p>
    <w:p w14:paraId="7F80A7BB" w14:textId="77777777" w:rsidR="00185527" w:rsidRPr="00935151" w:rsidRDefault="00185527" w:rsidP="00185527">
      <w:pPr>
        <w:shd w:val="clear" w:color="auto" w:fill="FFFFFF"/>
        <w:spacing w:line="360" w:lineRule="auto"/>
        <w:rPr>
          <w:rFonts w:ascii="Calibri" w:hAnsi="Calibri" w:cs="Calibri"/>
          <w:sz w:val="22"/>
          <w:szCs w:val="22"/>
        </w:rPr>
      </w:pPr>
    </w:p>
    <w:p w14:paraId="05AFB616" w14:textId="3AB802D9" w:rsidR="00185527" w:rsidRPr="00935151" w:rsidRDefault="00823405" w:rsidP="00185527">
      <w:pPr>
        <w:shd w:val="clear" w:color="auto" w:fill="FFFFFF"/>
        <w:spacing w:line="360" w:lineRule="auto"/>
        <w:rPr>
          <w:rFonts w:ascii="Calibri" w:hAnsi="Calibri" w:cs="Calibri"/>
          <w:sz w:val="22"/>
          <w:szCs w:val="22"/>
        </w:rPr>
      </w:pPr>
      <w:r w:rsidRPr="00935151">
        <w:rPr>
          <w:rFonts w:ascii="Calibri" w:hAnsi="Calibri" w:cs="Calibri"/>
          <w:sz w:val="22"/>
          <w:szCs w:val="22"/>
        </w:rPr>
        <w:t>The CS</w:t>
      </w:r>
      <w:r w:rsidR="00C762E5" w:rsidRPr="00935151">
        <w:rPr>
          <w:rFonts w:ascii="Calibri" w:hAnsi="Calibri" w:cs="Calibri"/>
          <w:sz w:val="22"/>
          <w:szCs w:val="22"/>
        </w:rPr>
        <w:t>A</w:t>
      </w:r>
      <w:r w:rsidRPr="00935151">
        <w:rPr>
          <w:rFonts w:ascii="Calibri" w:hAnsi="Calibri" w:cs="Calibri"/>
          <w:sz w:val="22"/>
          <w:szCs w:val="22"/>
        </w:rPr>
        <w:t xml:space="preserve"> role includes a wide range of </w:t>
      </w:r>
      <w:r w:rsidR="00FA3DC9" w:rsidRPr="00935151">
        <w:rPr>
          <w:rFonts w:ascii="Calibri" w:hAnsi="Calibri" w:cs="Calibri"/>
          <w:sz w:val="22"/>
          <w:szCs w:val="22"/>
        </w:rPr>
        <w:t>responsibilities</w:t>
      </w:r>
      <w:r w:rsidR="005F711F" w:rsidRPr="00935151">
        <w:rPr>
          <w:rFonts w:ascii="Calibri" w:hAnsi="Calibri" w:cs="Calibri"/>
          <w:sz w:val="22"/>
          <w:szCs w:val="22"/>
        </w:rPr>
        <w:t xml:space="preserve"> </w:t>
      </w:r>
      <w:r w:rsidR="000F0C14" w:rsidRPr="00935151">
        <w:rPr>
          <w:rFonts w:ascii="Calibri" w:hAnsi="Calibri" w:cs="Calibri"/>
          <w:sz w:val="22"/>
          <w:szCs w:val="22"/>
        </w:rPr>
        <w:t>including:</w:t>
      </w:r>
    </w:p>
    <w:p w14:paraId="40E914ED" w14:textId="40521B12" w:rsidR="00823405" w:rsidRPr="00935151" w:rsidRDefault="00137668" w:rsidP="00185527">
      <w:pPr>
        <w:shd w:val="clear" w:color="auto" w:fill="FFFFFF"/>
        <w:spacing w:line="360" w:lineRule="auto"/>
        <w:rPr>
          <w:rFonts w:ascii="Calibri" w:hAnsi="Calibri" w:cs="Calibri"/>
        </w:rPr>
      </w:pPr>
      <w:r w:rsidRPr="00935151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98277" wp14:editId="1A5A7509">
                <wp:simplePos x="0" y="0"/>
                <wp:positionH relativeFrom="column">
                  <wp:posOffset>2990850</wp:posOffset>
                </wp:positionH>
                <wp:positionV relativeFrom="paragraph">
                  <wp:posOffset>5080</wp:posOffset>
                </wp:positionV>
                <wp:extent cx="3625850" cy="2152650"/>
                <wp:effectExtent l="0" t="0" r="127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D0CAE" w14:textId="7DEEBCA3" w:rsidR="00595E4A" w:rsidRPr="00935151" w:rsidRDefault="00E70BEA" w:rsidP="005F711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3515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Assisting customers to borrow, return</w:t>
                            </w:r>
                            <w:r w:rsidR="00447E59" w:rsidRPr="0093515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 renew and reserve items in Kent Libraries’ physical and online loan collections.</w:t>
                            </w:r>
                          </w:p>
                          <w:p w14:paraId="6ACAD37F" w14:textId="77777777" w:rsidR="005C731E" w:rsidRPr="00935151" w:rsidRDefault="005C731E" w:rsidP="005C731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3515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Promoting our digital offer to customers including audio books, </w:t>
                            </w:r>
                            <w:proofErr w:type="gramStart"/>
                            <w:r w:rsidRPr="0093515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e-books</w:t>
                            </w:r>
                            <w:proofErr w:type="gramEnd"/>
                            <w:r w:rsidRPr="0093515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and e-magazines/newspapers.</w:t>
                            </w:r>
                          </w:p>
                          <w:p w14:paraId="7FABA1BA" w14:textId="77777777" w:rsidR="00137668" w:rsidRPr="00935151" w:rsidRDefault="00137668" w:rsidP="0013766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3515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Managing customer computer bookings.</w:t>
                            </w:r>
                          </w:p>
                          <w:p w14:paraId="17B74420" w14:textId="4D833B3E" w:rsidR="00595E4A" w:rsidRPr="00935151" w:rsidRDefault="001D7930" w:rsidP="00BB49C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3515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Dealing with customer telephone enquiries.</w:t>
                            </w:r>
                          </w:p>
                          <w:p w14:paraId="05C106C2" w14:textId="01CB5572" w:rsidR="00916260" w:rsidRPr="00935151" w:rsidRDefault="001D7930" w:rsidP="00560F2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3515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Creating stock displays to promote the range and variety of stock available.</w:t>
                            </w:r>
                          </w:p>
                          <w:p w14:paraId="5D8E51B6" w14:textId="77777777" w:rsidR="005C731E" w:rsidRPr="005C731E" w:rsidRDefault="005C731E" w:rsidP="005C731E">
                            <w:pPr>
                              <w:shd w:val="clear" w:color="auto" w:fill="FFFFFF"/>
                              <w:spacing w:line="36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34CFE562" w14:textId="77777777" w:rsidR="00296BC3" w:rsidRDefault="00296B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982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5pt;margin-top:.4pt;width:285.5pt;height:1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" strokecolor="white [3212]">
                <v:textbox>
                  <w:txbxContent>
                    <w:p w14:paraId="5E3D0CAE" w14:textId="7DEEBCA3" w:rsidR="00595E4A" w:rsidRPr="00935151" w:rsidRDefault="00E70BEA" w:rsidP="005F711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35151">
                        <w:rPr>
                          <w:rFonts w:ascii="Calibri" w:hAnsi="Calibri" w:cs="Calibri"/>
                          <w:sz w:val="20"/>
                          <w:szCs w:val="20"/>
                        </w:rPr>
                        <w:t>Assisting customers to borrow, return</w:t>
                      </w:r>
                      <w:r w:rsidR="00447E59" w:rsidRPr="00935151">
                        <w:rPr>
                          <w:rFonts w:ascii="Calibri" w:hAnsi="Calibri" w:cs="Calibri"/>
                          <w:sz w:val="20"/>
                          <w:szCs w:val="20"/>
                        </w:rPr>
                        <w:t>, renew and reserve items in Kent Libraries’ physical and online loan collections.</w:t>
                      </w:r>
                    </w:p>
                    <w:p w14:paraId="6ACAD37F" w14:textId="77777777" w:rsidR="005C731E" w:rsidRPr="00935151" w:rsidRDefault="005C731E" w:rsidP="005C731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3515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Promoting our digital offer to customers including audio books, </w:t>
                      </w:r>
                      <w:proofErr w:type="gramStart"/>
                      <w:r w:rsidRPr="00935151">
                        <w:rPr>
                          <w:rFonts w:ascii="Calibri" w:hAnsi="Calibri" w:cs="Calibri"/>
                          <w:sz w:val="20"/>
                          <w:szCs w:val="20"/>
                        </w:rPr>
                        <w:t>e-books</w:t>
                      </w:r>
                      <w:proofErr w:type="gramEnd"/>
                      <w:r w:rsidRPr="0093515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and e-magazines/newspapers.</w:t>
                      </w:r>
                    </w:p>
                    <w:p w14:paraId="7FABA1BA" w14:textId="77777777" w:rsidR="00137668" w:rsidRPr="00935151" w:rsidRDefault="00137668" w:rsidP="0013766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35151">
                        <w:rPr>
                          <w:rFonts w:ascii="Calibri" w:hAnsi="Calibri" w:cs="Calibri"/>
                          <w:sz w:val="20"/>
                          <w:szCs w:val="20"/>
                        </w:rPr>
                        <w:t>Managing customer computer bookings.</w:t>
                      </w:r>
                    </w:p>
                    <w:p w14:paraId="17B74420" w14:textId="4D833B3E" w:rsidR="00595E4A" w:rsidRPr="00935151" w:rsidRDefault="001D7930" w:rsidP="00BB49C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35151">
                        <w:rPr>
                          <w:rFonts w:ascii="Calibri" w:hAnsi="Calibri" w:cs="Calibri"/>
                          <w:sz w:val="20"/>
                          <w:szCs w:val="20"/>
                        </w:rPr>
                        <w:t>Dealing with customer telephone enquiries.</w:t>
                      </w:r>
                    </w:p>
                    <w:p w14:paraId="05C106C2" w14:textId="01CB5572" w:rsidR="00916260" w:rsidRPr="00935151" w:rsidRDefault="001D7930" w:rsidP="00560F2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35151">
                        <w:rPr>
                          <w:rFonts w:ascii="Calibri" w:hAnsi="Calibri" w:cs="Calibri"/>
                          <w:sz w:val="20"/>
                          <w:szCs w:val="20"/>
                        </w:rPr>
                        <w:t>Creating stock displays to promote the range and variety of stock available.</w:t>
                      </w:r>
                    </w:p>
                    <w:p w14:paraId="5D8E51B6" w14:textId="77777777" w:rsidR="005C731E" w:rsidRPr="005C731E" w:rsidRDefault="005C731E" w:rsidP="005C731E">
                      <w:pPr>
                        <w:shd w:val="clear" w:color="auto" w:fill="FFFFFF"/>
                        <w:spacing w:line="36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34CFE562" w14:textId="77777777" w:rsidR="00296BC3" w:rsidRDefault="00296BC3"/>
                  </w:txbxContent>
                </v:textbox>
              </v:shape>
            </w:pict>
          </mc:Fallback>
        </mc:AlternateContent>
      </w:r>
      <w:r w:rsidR="00A84244" w:rsidRPr="00935151">
        <w:rPr>
          <w:rFonts w:ascii="Calibri" w:hAnsi="Calibri" w:cs="Calibri"/>
          <w:noProof/>
        </w:rPr>
        <w:drawing>
          <wp:inline distT="0" distB="0" distL="0" distR="0" wp14:anchorId="20903E18" wp14:editId="5F8A4678">
            <wp:extent cx="3162300" cy="2094230"/>
            <wp:effectExtent l="0" t="0" r="0" b="1270"/>
            <wp:docPr id="4" name="Picture 4" descr="L:\Quarry Wood\Desktop Publishing\Library photo bank\Adults using library services\_D7A4465 female with child at RFID mach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Quarry Wood\Desktop Publishing\Library photo bank\Adults using library services\_D7A4465 female with child at RFID machi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149" cy="209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502E5" w14:textId="62D2AF3F" w:rsidR="00E70BEA" w:rsidRPr="00935151" w:rsidRDefault="00E70BEA" w:rsidP="00185527">
      <w:pPr>
        <w:shd w:val="clear" w:color="auto" w:fill="FFFFFF"/>
        <w:spacing w:line="360" w:lineRule="auto"/>
        <w:rPr>
          <w:rFonts w:ascii="Calibri" w:hAnsi="Calibri" w:cs="Calibri"/>
          <w:sz w:val="22"/>
          <w:szCs w:val="22"/>
        </w:rPr>
      </w:pPr>
    </w:p>
    <w:p w14:paraId="64B91E07" w14:textId="523AAA8B" w:rsidR="00E70BEA" w:rsidRPr="00935151" w:rsidRDefault="00935151" w:rsidP="00185527">
      <w:pPr>
        <w:shd w:val="clear" w:color="auto" w:fill="FFFFFF"/>
        <w:spacing w:line="360" w:lineRule="auto"/>
        <w:rPr>
          <w:rFonts w:ascii="Calibri" w:hAnsi="Calibri" w:cs="Calibri"/>
          <w:sz w:val="22"/>
          <w:szCs w:val="22"/>
        </w:rPr>
      </w:pPr>
      <w:r w:rsidRPr="00935151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AF212" wp14:editId="0E2C50CE">
                <wp:simplePos x="0" y="0"/>
                <wp:positionH relativeFrom="column">
                  <wp:posOffset>-381000</wp:posOffset>
                </wp:positionH>
                <wp:positionV relativeFrom="paragraph">
                  <wp:posOffset>255905</wp:posOffset>
                </wp:positionV>
                <wp:extent cx="4057650" cy="2174875"/>
                <wp:effectExtent l="0" t="0" r="19050" b="158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217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32C5E" w14:textId="1ECD000C" w:rsidR="000F0C14" w:rsidRPr="00935151" w:rsidRDefault="000F0C14" w:rsidP="000F0C1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hd w:val="clear" w:color="auto" w:fill="FFFFFF"/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3515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Supporting and delivering children’s </w:t>
                            </w:r>
                            <w:proofErr w:type="spellStart"/>
                            <w:r w:rsidRPr="0093515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activites</w:t>
                            </w:r>
                            <w:proofErr w:type="spellEnd"/>
                            <w:r w:rsidRPr="0093515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including Baby Rhyme Time, Story </w:t>
                            </w:r>
                            <w:proofErr w:type="gramStart"/>
                            <w:r w:rsidRPr="0093515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Time</w:t>
                            </w:r>
                            <w:proofErr w:type="gramEnd"/>
                            <w:r w:rsidRPr="0093515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and school class visits.</w:t>
                            </w:r>
                          </w:p>
                          <w:p w14:paraId="39877EF0" w14:textId="5ED8A90E" w:rsidR="005C731E" w:rsidRPr="00935151" w:rsidRDefault="005C731E" w:rsidP="000F0C1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hd w:val="clear" w:color="auto" w:fill="FFFFFF"/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3515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Promoting national initiatives that encourage reading, </w:t>
                            </w:r>
                            <w:r w:rsidR="005D0D48" w:rsidRPr="0093515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(</w:t>
                            </w:r>
                            <w:r w:rsidRPr="0093515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such as the annual Summer Reading Challenge for children</w:t>
                            </w:r>
                            <w:r w:rsidR="005D0D48" w:rsidRPr="0093515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  <w:r w:rsidR="003C1C4A" w:rsidRPr="0093515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 and activities that support Digital Inclusion</w:t>
                            </w:r>
                            <w:r w:rsidRPr="0093515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FB9FB93" w14:textId="77777777" w:rsidR="000F0C14" w:rsidRPr="00935151" w:rsidRDefault="000F0C14" w:rsidP="000F0C1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hd w:val="clear" w:color="auto" w:fill="FFFFFF"/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3515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Supervising our LRA </w:t>
                            </w:r>
                            <w:proofErr w:type="gramStart"/>
                            <w:r w:rsidRPr="0093515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volunteers;</w:t>
                            </w:r>
                            <w:proofErr w:type="gramEnd"/>
                            <w:r w:rsidRPr="0093515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who continue to enhance our offer by delivering a wide range of library services and activities, such as Computer Buddy assistance and the Home Library Service.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AF212" id="_x0000_s1027" type="#_x0000_t202" style="position:absolute;margin-left:-30pt;margin-top:20.15pt;width:319.5pt;height:1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" strokecolor="white [3212]">
                <v:textbox>
                  <w:txbxContent>
                    <w:p w14:paraId="47B32C5E" w14:textId="1ECD000C" w:rsidR="000F0C14" w:rsidRPr="00935151" w:rsidRDefault="000F0C14" w:rsidP="000F0C1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hd w:val="clear" w:color="auto" w:fill="FFFFFF"/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3515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Supporting and delivering children’s </w:t>
                      </w:r>
                      <w:proofErr w:type="spellStart"/>
                      <w:r w:rsidRPr="00935151">
                        <w:rPr>
                          <w:rFonts w:ascii="Calibri" w:hAnsi="Calibri" w:cs="Calibri"/>
                          <w:sz w:val="20"/>
                          <w:szCs w:val="20"/>
                        </w:rPr>
                        <w:t>activites</w:t>
                      </w:r>
                      <w:proofErr w:type="spellEnd"/>
                      <w:r w:rsidRPr="0093515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including Baby Rhyme Time, Story </w:t>
                      </w:r>
                      <w:proofErr w:type="gramStart"/>
                      <w:r w:rsidRPr="00935151">
                        <w:rPr>
                          <w:rFonts w:ascii="Calibri" w:hAnsi="Calibri" w:cs="Calibri"/>
                          <w:sz w:val="20"/>
                          <w:szCs w:val="20"/>
                        </w:rPr>
                        <w:t>Time</w:t>
                      </w:r>
                      <w:proofErr w:type="gramEnd"/>
                      <w:r w:rsidRPr="0093515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and school class visits.</w:t>
                      </w:r>
                    </w:p>
                    <w:p w14:paraId="39877EF0" w14:textId="5ED8A90E" w:rsidR="005C731E" w:rsidRPr="00935151" w:rsidRDefault="005C731E" w:rsidP="000F0C1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hd w:val="clear" w:color="auto" w:fill="FFFFFF"/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3515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Promoting national initiatives that encourage reading, </w:t>
                      </w:r>
                      <w:r w:rsidR="005D0D48" w:rsidRPr="00935151">
                        <w:rPr>
                          <w:rFonts w:ascii="Calibri" w:hAnsi="Calibri" w:cs="Calibri"/>
                          <w:sz w:val="20"/>
                          <w:szCs w:val="20"/>
                        </w:rPr>
                        <w:t>(</w:t>
                      </w:r>
                      <w:r w:rsidRPr="00935151">
                        <w:rPr>
                          <w:rFonts w:ascii="Calibri" w:hAnsi="Calibri" w:cs="Calibri"/>
                          <w:sz w:val="20"/>
                          <w:szCs w:val="20"/>
                        </w:rPr>
                        <w:t>such as the annual Summer Reading Challenge for children</w:t>
                      </w:r>
                      <w:r w:rsidR="005D0D48" w:rsidRPr="00935151">
                        <w:rPr>
                          <w:rFonts w:ascii="Calibri" w:hAnsi="Calibri" w:cs="Calibri"/>
                          <w:sz w:val="20"/>
                          <w:szCs w:val="20"/>
                        </w:rPr>
                        <w:t>)</w:t>
                      </w:r>
                      <w:r w:rsidR="003C1C4A" w:rsidRPr="00935151">
                        <w:rPr>
                          <w:rFonts w:ascii="Calibri" w:hAnsi="Calibri" w:cs="Calibri"/>
                          <w:sz w:val="20"/>
                          <w:szCs w:val="20"/>
                        </w:rPr>
                        <w:t>, and activities that support Digital Inclusion</w:t>
                      </w:r>
                      <w:r w:rsidRPr="00935151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  <w:p w14:paraId="3FB9FB93" w14:textId="77777777" w:rsidR="000F0C14" w:rsidRPr="00935151" w:rsidRDefault="000F0C14" w:rsidP="000F0C1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hd w:val="clear" w:color="auto" w:fill="FFFFFF"/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3515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Supervising our LRA </w:t>
                      </w:r>
                      <w:proofErr w:type="gramStart"/>
                      <w:r w:rsidRPr="00935151">
                        <w:rPr>
                          <w:rFonts w:ascii="Calibri" w:hAnsi="Calibri" w:cs="Calibri"/>
                          <w:sz w:val="20"/>
                          <w:szCs w:val="20"/>
                        </w:rPr>
                        <w:t>volunteers;</w:t>
                      </w:r>
                      <w:proofErr w:type="gramEnd"/>
                      <w:r w:rsidRPr="0093515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who continue to enhance our offer by delivering a wide range of library services and activities, such as Computer Buddy assistance and the Home Library Service.</w:t>
                      </w:r>
                    </w:p>
                  </w:txbxContent>
                </v:textbox>
              </v:shape>
            </w:pict>
          </mc:Fallback>
        </mc:AlternateContent>
      </w:r>
      <w:r w:rsidR="005C731E" w:rsidRPr="00935151">
        <w:rPr>
          <w:rFonts w:ascii="Calibri" w:hAnsi="Calibri" w:cs="Calibri"/>
          <w:noProof/>
        </w:rPr>
        <w:drawing>
          <wp:anchor distT="0" distB="0" distL="114300" distR="114300" simplePos="0" relativeHeight="251653120" behindDoc="0" locked="0" layoutInCell="1" allowOverlap="1" wp14:anchorId="279502F1" wp14:editId="5EEE60DC">
            <wp:simplePos x="0" y="0"/>
            <wp:positionH relativeFrom="margin">
              <wp:posOffset>3765550</wp:posOffset>
            </wp:positionH>
            <wp:positionV relativeFrom="margin">
              <wp:posOffset>5006975</wp:posOffset>
            </wp:positionV>
            <wp:extent cx="2731135" cy="2221230"/>
            <wp:effectExtent l="0" t="0" r="0" b="762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unnd01\AppData\Local\Microsoft\Windows\Temporary Internet Files\Content.Word\_D7A446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C14" w:rsidRPr="00935151">
        <w:rPr>
          <w:rFonts w:ascii="Calibri" w:hAnsi="Calibri" w:cs="Calibri"/>
          <w:sz w:val="22"/>
          <w:szCs w:val="22"/>
        </w:rPr>
        <w:t xml:space="preserve">Library CSAs also </w:t>
      </w:r>
      <w:proofErr w:type="gramStart"/>
      <w:r w:rsidR="000F0C14" w:rsidRPr="00935151">
        <w:rPr>
          <w:rFonts w:ascii="Calibri" w:hAnsi="Calibri" w:cs="Calibri"/>
          <w:sz w:val="22"/>
          <w:szCs w:val="22"/>
        </w:rPr>
        <w:t xml:space="preserve">have </w:t>
      </w:r>
      <w:r w:rsidR="00E70BEA" w:rsidRPr="00935151">
        <w:rPr>
          <w:rFonts w:ascii="Calibri" w:hAnsi="Calibri" w:cs="Calibri"/>
          <w:sz w:val="22"/>
          <w:szCs w:val="22"/>
        </w:rPr>
        <w:t>the opportunity to</w:t>
      </w:r>
      <w:proofErr w:type="gramEnd"/>
      <w:r w:rsidR="00E70BEA" w:rsidRPr="00935151">
        <w:rPr>
          <w:rFonts w:ascii="Calibri" w:hAnsi="Calibri" w:cs="Calibri"/>
          <w:sz w:val="22"/>
          <w:szCs w:val="22"/>
        </w:rPr>
        <w:t xml:space="preserve"> be involved in:</w:t>
      </w:r>
    </w:p>
    <w:p w14:paraId="20E0BD9A" w14:textId="29057A89" w:rsidR="00296BC3" w:rsidRPr="00935151" w:rsidRDefault="00296BC3" w:rsidP="00185527">
      <w:pPr>
        <w:shd w:val="clear" w:color="auto" w:fill="FFFFFF"/>
        <w:spacing w:line="360" w:lineRule="auto"/>
        <w:rPr>
          <w:rFonts w:ascii="Calibri" w:hAnsi="Calibri" w:cs="Calibri"/>
        </w:rPr>
      </w:pPr>
    </w:p>
    <w:p w14:paraId="68D691C3" w14:textId="77777777" w:rsidR="00296BC3" w:rsidRPr="00935151" w:rsidRDefault="00296BC3" w:rsidP="00185527">
      <w:pPr>
        <w:shd w:val="clear" w:color="auto" w:fill="FFFFFF"/>
        <w:spacing w:line="360" w:lineRule="auto"/>
        <w:rPr>
          <w:rFonts w:ascii="Calibri" w:hAnsi="Calibri" w:cs="Calibri"/>
        </w:rPr>
      </w:pPr>
    </w:p>
    <w:p w14:paraId="0AA2D75C" w14:textId="77777777" w:rsidR="00296BC3" w:rsidRPr="00935151" w:rsidRDefault="00296BC3" w:rsidP="00185527">
      <w:pPr>
        <w:shd w:val="clear" w:color="auto" w:fill="FFFFFF"/>
        <w:spacing w:line="360" w:lineRule="auto"/>
        <w:rPr>
          <w:rFonts w:ascii="Calibri" w:hAnsi="Calibri" w:cs="Calibri"/>
        </w:rPr>
      </w:pPr>
    </w:p>
    <w:p w14:paraId="242C9F05" w14:textId="77777777" w:rsidR="00296BC3" w:rsidRPr="00935151" w:rsidRDefault="00296BC3" w:rsidP="00185527">
      <w:pPr>
        <w:shd w:val="clear" w:color="auto" w:fill="FFFFFF"/>
        <w:spacing w:line="360" w:lineRule="auto"/>
        <w:rPr>
          <w:rFonts w:ascii="Calibri" w:hAnsi="Calibri" w:cs="Calibri"/>
        </w:rPr>
      </w:pPr>
    </w:p>
    <w:p w14:paraId="5EDD37F0" w14:textId="77777777" w:rsidR="00296BC3" w:rsidRPr="00935151" w:rsidRDefault="00296BC3" w:rsidP="00185527">
      <w:pPr>
        <w:shd w:val="clear" w:color="auto" w:fill="FFFFFF"/>
        <w:spacing w:line="360" w:lineRule="auto"/>
        <w:rPr>
          <w:rFonts w:ascii="Calibri" w:hAnsi="Calibri" w:cs="Calibri"/>
        </w:rPr>
      </w:pPr>
    </w:p>
    <w:p w14:paraId="67B7EA12" w14:textId="77777777" w:rsidR="00296BC3" w:rsidRPr="00935151" w:rsidRDefault="00296BC3" w:rsidP="00185527">
      <w:pPr>
        <w:shd w:val="clear" w:color="auto" w:fill="FFFFFF"/>
        <w:spacing w:line="360" w:lineRule="auto"/>
        <w:rPr>
          <w:rFonts w:ascii="Calibri" w:hAnsi="Calibri" w:cs="Calibri"/>
        </w:rPr>
      </w:pPr>
    </w:p>
    <w:p w14:paraId="159BA65C" w14:textId="636A8835" w:rsidR="00296BC3" w:rsidRPr="00935151" w:rsidRDefault="00296BC3" w:rsidP="006A350D">
      <w:pPr>
        <w:shd w:val="clear" w:color="auto" w:fill="FFFFFF"/>
        <w:spacing w:line="360" w:lineRule="auto"/>
        <w:rPr>
          <w:rFonts w:ascii="Calibri" w:hAnsi="Calibri" w:cs="Calibri"/>
        </w:rPr>
      </w:pPr>
    </w:p>
    <w:p w14:paraId="0F49C787" w14:textId="228F4881" w:rsidR="0032485F" w:rsidRPr="00935151" w:rsidRDefault="0032485F" w:rsidP="006A350D">
      <w:pPr>
        <w:shd w:val="clear" w:color="auto" w:fill="FFFFFF"/>
        <w:spacing w:line="360" w:lineRule="auto"/>
        <w:rPr>
          <w:rFonts w:ascii="Calibri" w:hAnsi="Calibri" w:cs="Calibri"/>
        </w:rPr>
      </w:pPr>
    </w:p>
    <w:p w14:paraId="77D97DBC" w14:textId="6DDD35BB" w:rsidR="00185527" w:rsidRPr="00935151" w:rsidRDefault="007466CC" w:rsidP="00FA7CBC">
      <w:pPr>
        <w:shd w:val="clear" w:color="auto" w:fill="FFFFFF"/>
        <w:spacing w:line="360" w:lineRule="auto"/>
        <w:rPr>
          <w:rFonts w:ascii="Calibri" w:hAnsi="Calibri" w:cs="Calibri"/>
          <w:sz w:val="22"/>
          <w:szCs w:val="22"/>
        </w:rPr>
      </w:pPr>
      <w:r w:rsidRPr="0093515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17CB91" wp14:editId="081A6714">
                <wp:simplePos x="0" y="0"/>
                <wp:positionH relativeFrom="column">
                  <wp:posOffset>0</wp:posOffset>
                </wp:positionH>
                <wp:positionV relativeFrom="paragraph">
                  <wp:posOffset>396239</wp:posOffset>
                </wp:positionV>
                <wp:extent cx="6591300" cy="1304925"/>
                <wp:effectExtent l="38100" t="38100" r="114300" b="1238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304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chemeClr val="bg1">
                              <a:lumMod val="85000"/>
                              <a:alpha val="40000"/>
                            </a:scheme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7F31A4EB" w14:textId="17D399B4" w:rsidR="00FA7CBC" w:rsidRPr="00935151" w:rsidRDefault="00FA7CBC" w:rsidP="00FA7CB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935151">
                              <w:rPr>
                                <w:rFonts w:ascii="Calibri" w:hAnsi="Calibri" w:cs="Calibr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Here’s a testimonia</w:t>
                            </w:r>
                            <w:r w:rsidR="007466CC" w:rsidRPr="00935151">
                              <w:rPr>
                                <w:rFonts w:ascii="Calibri" w:hAnsi="Calibri" w:cs="Calibr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l</w:t>
                            </w:r>
                            <w:r w:rsidRPr="00935151">
                              <w:rPr>
                                <w:rFonts w:ascii="Calibri" w:hAnsi="Calibri" w:cs="Calibr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from one of our CSAs:</w:t>
                            </w:r>
                          </w:p>
                          <w:p w14:paraId="68AD8FC0" w14:textId="77777777" w:rsidR="00FA7CBC" w:rsidRPr="00A11FC5" w:rsidRDefault="00FA7CBC" w:rsidP="00FA7CB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73C03C5E" w14:textId="1C663A74" w:rsidR="007466CC" w:rsidRPr="007466CC" w:rsidRDefault="00FA7CBC" w:rsidP="0093515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F81BD" w:themeColor="accent1"/>
                              </w:rPr>
                            </w:pPr>
                            <w:r w:rsidRPr="00C909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F81BD" w:themeColor="accent1"/>
                              </w:rPr>
                              <w:t>“</w:t>
                            </w:r>
                            <w:r w:rsidR="007466CC" w:rsidRPr="007466C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F81BD" w:themeColor="accent1"/>
                              </w:rPr>
                              <w:t>The best part of my job is being able to interact with young children.</w:t>
                            </w:r>
                            <w:r w:rsidR="007466C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F81BD" w:themeColor="accent1"/>
                              </w:rPr>
                              <w:t xml:space="preserve"> M</w:t>
                            </w:r>
                            <w:r w:rsidR="007466CC" w:rsidRPr="007466C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F81BD" w:themeColor="accent1"/>
                              </w:rPr>
                              <w:t xml:space="preserve">y favourite time of year is when the </w:t>
                            </w:r>
                            <w:r w:rsidR="007466C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F81BD" w:themeColor="accent1"/>
                              </w:rPr>
                              <w:t>S</w:t>
                            </w:r>
                            <w:r w:rsidR="007466CC" w:rsidRPr="007466C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F81BD" w:themeColor="accent1"/>
                              </w:rPr>
                              <w:t xml:space="preserve">ummer </w:t>
                            </w:r>
                            <w:r w:rsidR="007466C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F81BD" w:themeColor="accent1"/>
                              </w:rPr>
                              <w:t>R</w:t>
                            </w:r>
                            <w:r w:rsidR="007466CC" w:rsidRPr="007466C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F81BD" w:themeColor="accent1"/>
                              </w:rPr>
                              <w:t xml:space="preserve">eading </w:t>
                            </w:r>
                            <w:r w:rsidR="007466C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F81BD" w:themeColor="accent1"/>
                              </w:rPr>
                              <w:t>C</w:t>
                            </w:r>
                            <w:r w:rsidR="007466CC" w:rsidRPr="007466C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F81BD" w:themeColor="accent1"/>
                              </w:rPr>
                              <w:t>hallenge comes around</w:t>
                            </w:r>
                            <w:r w:rsidR="007466C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F81BD" w:themeColor="accent1"/>
                              </w:rPr>
                              <w:t xml:space="preserve"> – lots </w:t>
                            </w:r>
                            <w:r w:rsidR="007466CC" w:rsidRPr="007466C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F81BD" w:themeColor="accent1"/>
                              </w:rPr>
                              <w:t xml:space="preserve">of eager children all wanting to take </w:t>
                            </w:r>
                            <w:proofErr w:type="gramStart"/>
                            <w:r w:rsidR="007466CC" w:rsidRPr="007466C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F81BD" w:themeColor="accent1"/>
                              </w:rPr>
                              <w:t>part, and</w:t>
                            </w:r>
                            <w:proofErr w:type="gramEnd"/>
                            <w:r w:rsidR="007466CC" w:rsidRPr="007466C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F81BD" w:themeColor="accent1"/>
                              </w:rPr>
                              <w:t xml:space="preserve"> being able to find something that interests them and catches their imagination</w:t>
                            </w:r>
                            <w:r w:rsidR="007466C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F81BD" w:themeColor="accent1"/>
                              </w:rPr>
                              <w:t xml:space="preserve">. </w:t>
                            </w:r>
                            <w:r w:rsidR="007466CC" w:rsidRPr="007466C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F81BD" w:themeColor="accent1"/>
                              </w:rPr>
                              <w:t>Having the knowledge that I have helped, even in some small way makes working for libraries the best</w:t>
                            </w:r>
                            <w:r w:rsidR="0093515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F81BD" w:themeColor="accent1"/>
                              </w:rPr>
                              <w:t>”</w:t>
                            </w:r>
                          </w:p>
                          <w:p w14:paraId="5F81E8C4" w14:textId="77777777" w:rsidR="00FA7CBC" w:rsidRPr="00C90925" w:rsidRDefault="00FA7CBC" w:rsidP="00FA7CBC">
                            <w:pPr>
                              <w:ind w:left="360"/>
                              <w:jc w:val="center"/>
                              <w:rPr>
                                <w:rFonts w:ascii="Calibri" w:hAnsi="Calibri" w:cs="Calibri"/>
                                <w:i/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7CB91" id="Text Box 6" o:spid="_x0000_s1028" type="#_x0000_t202" style="position:absolute;margin-left:0;margin-top:31.2pt;width:519pt;height:10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" fillcolor="#f2f2f2 [3052]">
                <v:shadow on="t" color="#d8d8d8 [2732]" opacity="26214f" origin="-.5,-.5" offset=".74836mm,.74836mm"/>
                <v:textbox>
                  <w:txbxContent>
                    <w:p w14:paraId="7F31A4EB" w14:textId="17D399B4" w:rsidR="00FA7CBC" w:rsidRPr="00935151" w:rsidRDefault="00FA7CBC" w:rsidP="00FA7CBC">
                      <w:pPr>
                        <w:jc w:val="center"/>
                        <w:rPr>
                          <w:rFonts w:ascii="Calibri" w:hAnsi="Calibri" w:cs="Calibri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r w:rsidRPr="00935151">
                        <w:rPr>
                          <w:rFonts w:ascii="Calibri" w:hAnsi="Calibri" w:cs="Calibri"/>
                          <w:b/>
                          <w:color w:val="4F81BD" w:themeColor="accent1"/>
                          <w:sz w:val="28"/>
                          <w:szCs w:val="28"/>
                        </w:rPr>
                        <w:t>Here’s a testimonia</w:t>
                      </w:r>
                      <w:r w:rsidR="007466CC" w:rsidRPr="00935151">
                        <w:rPr>
                          <w:rFonts w:ascii="Calibri" w:hAnsi="Calibri" w:cs="Calibri"/>
                          <w:b/>
                          <w:color w:val="4F81BD" w:themeColor="accent1"/>
                          <w:sz w:val="28"/>
                          <w:szCs w:val="28"/>
                        </w:rPr>
                        <w:t>l</w:t>
                      </w:r>
                      <w:r w:rsidRPr="00935151">
                        <w:rPr>
                          <w:rFonts w:ascii="Calibri" w:hAnsi="Calibri" w:cs="Calibri"/>
                          <w:b/>
                          <w:color w:val="4F81BD" w:themeColor="accent1"/>
                          <w:sz w:val="28"/>
                          <w:szCs w:val="28"/>
                        </w:rPr>
                        <w:t xml:space="preserve"> from one of our CSAs:</w:t>
                      </w:r>
                    </w:p>
                    <w:p w14:paraId="68AD8FC0" w14:textId="77777777" w:rsidR="00FA7CBC" w:rsidRPr="00A11FC5" w:rsidRDefault="00FA7CBC" w:rsidP="00FA7CBC">
                      <w:pPr>
                        <w:jc w:val="center"/>
                        <w:rPr>
                          <w:rFonts w:ascii="Calibri" w:hAnsi="Calibri" w:cs="Calibri"/>
                          <w:b/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14:paraId="73C03C5E" w14:textId="1C663A74" w:rsidR="007466CC" w:rsidRPr="007466CC" w:rsidRDefault="00FA7CBC" w:rsidP="00935151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4F81BD" w:themeColor="accent1"/>
                        </w:rPr>
                      </w:pPr>
                      <w:r w:rsidRPr="00C90925">
                        <w:rPr>
                          <w:rFonts w:asciiTheme="minorHAnsi" w:hAnsiTheme="minorHAnsi" w:cstheme="minorHAnsi"/>
                          <w:i/>
                          <w:iCs/>
                          <w:color w:val="4F81BD" w:themeColor="accent1"/>
                        </w:rPr>
                        <w:t>“</w:t>
                      </w:r>
                      <w:r w:rsidR="007466CC" w:rsidRPr="007466CC">
                        <w:rPr>
                          <w:rFonts w:asciiTheme="minorHAnsi" w:hAnsiTheme="minorHAnsi" w:cstheme="minorHAnsi"/>
                          <w:i/>
                          <w:iCs/>
                          <w:color w:val="4F81BD" w:themeColor="accent1"/>
                        </w:rPr>
                        <w:t>The best part of my job is being able to interact with young children.</w:t>
                      </w:r>
                      <w:r w:rsidR="007466CC">
                        <w:rPr>
                          <w:rFonts w:asciiTheme="minorHAnsi" w:hAnsiTheme="minorHAnsi" w:cstheme="minorHAnsi"/>
                          <w:i/>
                          <w:iCs/>
                          <w:color w:val="4F81BD" w:themeColor="accent1"/>
                        </w:rPr>
                        <w:t xml:space="preserve"> M</w:t>
                      </w:r>
                      <w:r w:rsidR="007466CC" w:rsidRPr="007466CC">
                        <w:rPr>
                          <w:rFonts w:asciiTheme="minorHAnsi" w:hAnsiTheme="minorHAnsi" w:cstheme="minorHAnsi"/>
                          <w:i/>
                          <w:iCs/>
                          <w:color w:val="4F81BD" w:themeColor="accent1"/>
                        </w:rPr>
                        <w:t xml:space="preserve">y favourite time of year is when the </w:t>
                      </w:r>
                      <w:r w:rsidR="007466CC">
                        <w:rPr>
                          <w:rFonts w:asciiTheme="minorHAnsi" w:hAnsiTheme="minorHAnsi" w:cstheme="minorHAnsi"/>
                          <w:i/>
                          <w:iCs/>
                          <w:color w:val="4F81BD" w:themeColor="accent1"/>
                        </w:rPr>
                        <w:t>S</w:t>
                      </w:r>
                      <w:r w:rsidR="007466CC" w:rsidRPr="007466CC">
                        <w:rPr>
                          <w:rFonts w:asciiTheme="minorHAnsi" w:hAnsiTheme="minorHAnsi" w:cstheme="minorHAnsi"/>
                          <w:i/>
                          <w:iCs/>
                          <w:color w:val="4F81BD" w:themeColor="accent1"/>
                        </w:rPr>
                        <w:t xml:space="preserve">ummer </w:t>
                      </w:r>
                      <w:r w:rsidR="007466CC">
                        <w:rPr>
                          <w:rFonts w:asciiTheme="minorHAnsi" w:hAnsiTheme="minorHAnsi" w:cstheme="minorHAnsi"/>
                          <w:i/>
                          <w:iCs/>
                          <w:color w:val="4F81BD" w:themeColor="accent1"/>
                        </w:rPr>
                        <w:t>R</w:t>
                      </w:r>
                      <w:r w:rsidR="007466CC" w:rsidRPr="007466CC">
                        <w:rPr>
                          <w:rFonts w:asciiTheme="minorHAnsi" w:hAnsiTheme="minorHAnsi" w:cstheme="minorHAnsi"/>
                          <w:i/>
                          <w:iCs/>
                          <w:color w:val="4F81BD" w:themeColor="accent1"/>
                        </w:rPr>
                        <w:t xml:space="preserve">eading </w:t>
                      </w:r>
                      <w:r w:rsidR="007466CC">
                        <w:rPr>
                          <w:rFonts w:asciiTheme="minorHAnsi" w:hAnsiTheme="minorHAnsi" w:cstheme="minorHAnsi"/>
                          <w:i/>
                          <w:iCs/>
                          <w:color w:val="4F81BD" w:themeColor="accent1"/>
                        </w:rPr>
                        <w:t>C</w:t>
                      </w:r>
                      <w:r w:rsidR="007466CC" w:rsidRPr="007466CC">
                        <w:rPr>
                          <w:rFonts w:asciiTheme="minorHAnsi" w:hAnsiTheme="minorHAnsi" w:cstheme="minorHAnsi"/>
                          <w:i/>
                          <w:iCs/>
                          <w:color w:val="4F81BD" w:themeColor="accent1"/>
                        </w:rPr>
                        <w:t>hallenge comes around</w:t>
                      </w:r>
                      <w:r w:rsidR="007466CC">
                        <w:rPr>
                          <w:rFonts w:asciiTheme="minorHAnsi" w:hAnsiTheme="minorHAnsi" w:cstheme="minorHAnsi"/>
                          <w:i/>
                          <w:iCs/>
                          <w:color w:val="4F81BD" w:themeColor="accent1"/>
                        </w:rPr>
                        <w:t xml:space="preserve"> – lots </w:t>
                      </w:r>
                      <w:r w:rsidR="007466CC" w:rsidRPr="007466CC">
                        <w:rPr>
                          <w:rFonts w:asciiTheme="minorHAnsi" w:hAnsiTheme="minorHAnsi" w:cstheme="minorHAnsi"/>
                          <w:i/>
                          <w:iCs/>
                          <w:color w:val="4F81BD" w:themeColor="accent1"/>
                        </w:rPr>
                        <w:t xml:space="preserve">of eager children all wanting to take </w:t>
                      </w:r>
                      <w:proofErr w:type="gramStart"/>
                      <w:r w:rsidR="007466CC" w:rsidRPr="007466CC">
                        <w:rPr>
                          <w:rFonts w:asciiTheme="minorHAnsi" w:hAnsiTheme="minorHAnsi" w:cstheme="minorHAnsi"/>
                          <w:i/>
                          <w:iCs/>
                          <w:color w:val="4F81BD" w:themeColor="accent1"/>
                        </w:rPr>
                        <w:t>part, and</w:t>
                      </w:r>
                      <w:proofErr w:type="gramEnd"/>
                      <w:r w:rsidR="007466CC" w:rsidRPr="007466CC">
                        <w:rPr>
                          <w:rFonts w:asciiTheme="minorHAnsi" w:hAnsiTheme="minorHAnsi" w:cstheme="minorHAnsi"/>
                          <w:i/>
                          <w:iCs/>
                          <w:color w:val="4F81BD" w:themeColor="accent1"/>
                        </w:rPr>
                        <w:t xml:space="preserve"> being able to find something that interests them and catches their imagination</w:t>
                      </w:r>
                      <w:r w:rsidR="007466CC">
                        <w:rPr>
                          <w:rFonts w:asciiTheme="minorHAnsi" w:hAnsiTheme="minorHAnsi" w:cstheme="minorHAnsi"/>
                          <w:i/>
                          <w:iCs/>
                          <w:color w:val="4F81BD" w:themeColor="accent1"/>
                        </w:rPr>
                        <w:t xml:space="preserve">. </w:t>
                      </w:r>
                      <w:r w:rsidR="007466CC" w:rsidRPr="007466CC">
                        <w:rPr>
                          <w:rFonts w:asciiTheme="minorHAnsi" w:hAnsiTheme="minorHAnsi" w:cstheme="minorHAnsi"/>
                          <w:i/>
                          <w:iCs/>
                          <w:color w:val="4F81BD" w:themeColor="accent1"/>
                        </w:rPr>
                        <w:t>Having the knowledge that I have helped, even in some small way makes working for libraries the best</w:t>
                      </w:r>
                      <w:r w:rsidR="00935151">
                        <w:rPr>
                          <w:rFonts w:asciiTheme="minorHAnsi" w:hAnsiTheme="minorHAnsi" w:cstheme="minorHAnsi"/>
                          <w:i/>
                          <w:iCs/>
                          <w:color w:val="4F81BD" w:themeColor="accent1"/>
                        </w:rPr>
                        <w:t>”</w:t>
                      </w:r>
                    </w:p>
                    <w:p w14:paraId="5F81E8C4" w14:textId="77777777" w:rsidR="00FA7CBC" w:rsidRPr="00C90925" w:rsidRDefault="00FA7CBC" w:rsidP="00FA7CBC">
                      <w:pPr>
                        <w:ind w:left="360"/>
                        <w:jc w:val="center"/>
                        <w:rPr>
                          <w:rFonts w:ascii="Calibri" w:hAnsi="Calibri" w:cs="Calibri"/>
                          <w:i/>
                          <w:color w:val="4F81BD" w:themeColor="accen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85527" w:rsidRPr="00935151" w:rsidSect="00AA1BAB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44A5B" w14:textId="77777777" w:rsidR="007F72F5" w:rsidRDefault="007F72F5" w:rsidP="00AA1BAB">
      <w:r>
        <w:separator/>
      </w:r>
    </w:p>
  </w:endnote>
  <w:endnote w:type="continuationSeparator" w:id="0">
    <w:p w14:paraId="43932388" w14:textId="77777777" w:rsidR="007F72F5" w:rsidRDefault="007F72F5" w:rsidP="00AA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BE58" w14:textId="77777777" w:rsidR="00AA1BAB" w:rsidRDefault="00AA1BAB">
    <w:pPr>
      <w:pStyle w:val="Footer"/>
    </w:pPr>
  </w:p>
  <w:p w14:paraId="4899338C" w14:textId="77777777" w:rsidR="00AA1BAB" w:rsidRDefault="0062363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75148EB4" wp14:editId="30B38B2C">
          <wp:simplePos x="0" y="0"/>
          <wp:positionH relativeFrom="page">
            <wp:posOffset>8890</wp:posOffset>
          </wp:positionH>
          <wp:positionV relativeFrom="page">
            <wp:posOffset>10130790</wp:posOffset>
          </wp:positionV>
          <wp:extent cx="7569200" cy="207010"/>
          <wp:effectExtent l="0" t="0" r="0" b="2540"/>
          <wp:wrapThrough wrapText="bothSides">
            <wp:wrapPolygon edited="0">
              <wp:start x="0" y="0"/>
              <wp:lineTo x="0" y="19877"/>
              <wp:lineTo x="21528" y="19877"/>
              <wp:lineTo x="21528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0" b="94095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58198" w14:textId="77777777" w:rsidR="007F72F5" w:rsidRDefault="007F72F5" w:rsidP="00AA1BAB">
      <w:r>
        <w:separator/>
      </w:r>
    </w:p>
  </w:footnote>
  <w:footnote w:type="continuationSeparator" w:id="0">
    <w:p w14:paraId="1314D837" w14:textId="77777777" w:rsidR="007F72F5" w:rsidRDefault="007F72F5" w:rsidP="00AA1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09642" w14:textId="57CBBC47" w:rsidR="00AA1BAB" w:rsidRDefault="0093515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E84604" wp14:editId="3C63DD0A">
              <wp:simplePos x="0" y="0"/>
              <wp:positionH relativeFrom="column">
                <wp:posOffset>-133350</wp:posOffset>
              </wp:positionH>
              <wp:positionV relativeFrom="paragraph">
                <wp:posOffset>-354330</wp:posOffset>
              </wp:positionV>
              <wp:extent cx="5247640" cy="1104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764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C47DF0" w14:textId="3E02C762" w:rsidR="00935151" w:rsidRDefault="00935151" w:rsidP="0062363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/>
                              <w:sz w:val="48"/>
                              <w:szCs w:val="48"/>
                            </w:rPr>
                          </w:pPr>
                          <w:r w:rsidRPr="00935151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/>
                              <w:sz w:val="48"/>
                              <w:szCs w:val="48"/>
                            </w:rPr>
                            <w:t>Libraries, Registration &amp; Archives</w:t>
                          </w:r>
                        </w:p>
                        <w:p w14:paraId="252861CB" w14:textId="77777777" w:rsidR="00935151" w:rsidRDefault="00935151" w:rsidP="0062363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/>
                              <w:sz w:val="48"/>
                              <w:szCs w:val="48"/>
                            </w:rPr>
                          </w:pPr>
                        </w:p>
                        <w:p w14:paraId="038FFA22" w14:textId="3E823B43" w:rsidR="00AA1BAB" w:rsidRPr="00935151" w:rsidRDefault="00623634" w:rsidP="00623634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/>
                              <w:sz w:val="40"/>
                              <w:szCs w:val="40"/>
                            </w:rPr>
                          </w:pPr>
                          <w:r w:rsidRPr="00935151">
                            <w:rPr>
                              <w:rFonts w:asciiTheme="minorHAnsi" w:hAnsiTheme="minorHAnsi" w:cstheme="minorHAnsi"/>
                              <w:color w:val="FFFFFF"/>
                              <w:sz w:val="40"/>
                              <w:szCs w:val="40"/>
                            </w:rPr>
                            <w:t>Role Profile</w:t>
                          </w:r>
                          <w:r w:rsidR="00B92319" w:rsidRPr="00935151">
                            <w:rPr>
                              <w:rFonts w:asciiTheme="minorHAnsi" w:hAnsiTheme="minorHAnsi" w:cstheme="minorHAnsi"/>
                              <w:color w:val="FFFFFF"/>
                              <w:sz w:val="40"/>
                              <w:szCs w:val="40"/>
                            </w:rPr>
                            <w:t xml:space="preserve"> – Customer Support Assistant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846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10.5pt;margin-top:-27.9pt;width:413.2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" filled="f" stroked="f">
              <v:textbox>
                <w:txbxContent>
                  <w:p w14:paraId="05C47DF0" w14:textId="3E02C762" w:rsidR="00935151" w:rsidRDefault="00935151" w:rsidP="00623634">
                    <w:pPr>
                      <w:rPr>
                        <w:rFonts w:asciiTheme="minorHAnsi" w:hAnsiTheme="minorHAnsi" w:cstheme="minorHAnsi"/>
                        <w:b/>
                        <w:bCs/>
                        <w:color w:val="FFFFFF"/>
                        <w:sz w:val="48"/>
                        <w:szCs w:val="48"/>
                      </w:rPr>
                    </w:pPr>
                    <w:r w:rsidRPr="00935151">
                      <w:rPr>
                        <w:rFonts w:asciiTheme="minorHAnsi" w:hAnsiTheme="minorHAnsi" w:cstheme="minorHAnsi"/>
                        <w:b/>
                        <w:bCs/>
                        <w:color w:val="FFFFFF"/>
                        <w:sz w:val="48"/>
                        <w:szCs w:val="48"/>
                      </w:rPr>
                      <w:t>Libraries, Registration &amp; Archives</w:t>
                    </w:r>
                  </w:p>
                  <w:p w14:paraId="252861CB" w14:textId="77777777" w:rsidR="00935151" w:rsidRDefault="00935151" w:rsidP="00623634">
                    <w:pPr>
                      <w:rPr>
                        <w:rFonts w:asciiTheme="minorHAnsi" w:hAnsiTheme="minorHAnsi" w:cstheme="minorHAnsi"/>
                        <w:b/>
                        <w:bCs/>
                        <w:color w:val="FFFFFF"/>
                        <w:sz w:val="48"/>
                        <w:szCs w:val="48"/>
                      </w:rPr>
                    </w:pPr>
                  </w:p>
                  <w:p w14:paraId="038FFA22" w14:textId="3E823B43" w:rsidR="00AA1BAB" w:rsidRPr="00935151" w:rsidRDefault="00623634" w:rsidP="00623634">
                    <w:pPr>
                      <w:rPr>
                        <w:rFonts w:asciiTheme="minorHAnsi" w:hAnsiTheme="minorHAnsi" w:cstheme="minorHAnsi"/>
                        <w:b/>
                        <w:color w:val="FFFFFF"/>
                        <w:sz w:val="40"/>
                        <w:szCs w:val="40"/>
                      </w:rPr>
                    </w:pPr>
                    <w:r w:rsidRPr="00935151">
                      <w:rPr>
                        <w:rFonts w:asciiTheme="minorHAnsi" w:hAnsiTheme="minorHAnsi" w:cstheme="minorHAnsi"/>
                        <w:color w:val="FFFFFF"/>
                        <w:sz w:val="40"/>
                        <w:szCs w:val="40"/>
                      </w:rPr>
                      <w:t>Role Profile</w:t>
                    </w:r>
                    <w:r w:rsidR="00B92319" w:rsidRPr="00935151">
                      <w:rPr>
                        <w:rFonts w:asciiTheme="minorHAnsi" w:hAnsiTheme="minorHAnsi" w:cstheme="minorHAnsi"/>
                        <w:color w:val="FFFFFF"/>
                        <w:sz w:val="40"/>
                        <w:szCs w:val="40"/>
                      </w:rPr>
                      <w:t xml:space="preserve"> – Customer Support Assistant</w:t>
                    </w:r>
                  </w:p>
                </w:txbxContent>
              </v:textbox>
            </v:shape>
          </w:pict>
        </mc:Fallback>
      </mc:AlternateContent>
    </w:r>
    <w:r w:rsidR="005D2B8A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3652B35D" wp14:editId="70BD2320">
          <wp:simplePos x="0" y="0"/>
          <wp:positionH relativeFrom="page">
            <wp:posOffset>10633</wp:posOffset>
          </wp:positionH>
          <wp:positionV relativeFrom="page">
            <wp:posOffset>-10633</wp:posOffset>
          </wp:positionV>
          <wp:extent cx="7528700" cy="1435396"/>
          <wp:effectExtent l="0" t="0" r="0" b="0"/>
          <wp:wrapThrough wrapText="bothSides">
            <wp:wrapPolygon edited="0">
              <wp:start x="0" y="0"/>
              <wp:lineTo x="0" y="21218"/>
              <wp:lineTo x="21534" y="21218"/>
              <wp:lineTo x="21534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636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413D9D" w14:textId="77777777" w:rsidR="00AA1BAB" w:rsidRDefault="00AA1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A4CD5"/>
    <w:multiLevelType w:val="singleLevel"/>
    <w:tmpl w:val="94947A6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FA5054"/>
    <w:multiLevelType w:val="multilevel"/>
    <w:tmpl w:val="B7BE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3052D0"/>
    <w:multiLevelType w:val="hybridMultilevel"/>
    <w:tmpl w:val="6B668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730FF"/>
    <w:multiLevelType w:val="hybridMultilevel"/>
    <w:tmpl w:val="AC388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301AB"/>
    <w:multiLevelType w:val="hybridMultilevel"/>
    <w:tmpl w:val="E564F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E6A"/>
    <w:multiLevelType w:val="hybridMultilevel"/>
    <w:tmpl w:val="4AFE6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35F65"/>
    <w:multiLevelType w:val="hybridMultilevel"/>
    <w:tmpl w:val="DCC06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C5044"/>
    <w:multiLevelType w:val="hybridMultilevel"/>
    <w:tmpl w:val="131C7E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42D0A"/>
    <w:multiLevelType w:val="hybridMultilevel"/>
    <w:tmpl w:val="0DC215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5145E2"/>
    <w:multiLevelType w:val="hybridMultilevel"/>
    <w:tmpl w:val="90A2FD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5719C"/>
    <w:multiLevelType w:val="hybridMultilevel"/>
    <w:tmpl w:val="9C68A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81B62"/>
    <w:multiLevelType w:val="multilevel"/>
    <w:tmpl w:val="8056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5B7FE9"/>
    <w:multiLevelType w:val="multilevel"/>
    <w:tmpl w:val="9FAA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586725"/>
    <w:multiLevelType w:val="hybridMultilevel"/>
    <w:tmpl w:val="ECBC8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F5203"/>
    <w:multiLevelType w:val="hybridMultilevel"/>
    <w:tmpl w:val="4CB88792"/>
    <w:lvl w:ilvl="0" w:tplc="778E1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83F84"/>
    <w:multiLevelType w:val="hybridMultilevel"/>
    <w:tmpl w:val="BB7AD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D363E"/>
    <w:multiLevelType w:val="hybridMultilevel"/>
    <w:tmpl w:val="5972C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90DF4"/>
    <w:multiLevelType w:val="hybridMultilevel"/>
    <w:tmpl w:val="939C72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0106610">
    <w:abstractNumId w:val="12"/>
  </w:num>
  <w:num w:numId="2" w16cid:durableId="357972262">
    <w:abstractNumId w:val="6"/>
  </w:num>
  <w:num w:numId="3" w16cid:durableId="522481335">
    <w:abstractNumId w:val="16"/>
  </w:num>
  <w:num w:numId="4" w16cid:durableId="976104021">
    <w:abstractNumId w:val="11"/>
  </w:num>
  <w:num w:numId="5" w16cid:durableId="753745030">
    <w:abstractNumId w:val="18"/>
  </w:num>
  <w:num w:numId="6" w16cid:durableId="1413624679">
    <w:abstractNumId w:val="2"/>
  </w:num>
  <w:num w:numId="7" w16cid:durableId="188111493">
    <w:abstractNumId w:val="8"/>
  </w:num>
  <w:num w:numId="8" w16cid:durableId="1655450733">
    <w:abstractNumId w:val="10"/>
  </w:num>
  <w:num w:numId="9" w16cid:durableId="1473981043">
    <w:abstractNumId w:val="19"/>
  </w:num>
  <w:num w:numId="10" w16cid:durableId="2040666882">
    <w:abstractNumId w:val="0"/>
  </w:num>
  <w:num w:numId="11" w16cid:durableId="2098212265">
    <w:abstractNumId w:val="5"/>
  </w:num>
  <w:num w:numId="12" w16cid:durableId="1007710572">
    <w:abstractNumId w:val="4"/>
  </w:num>
  <w:num w:numId="13" w16cid:durableId="112479946">
    <w:abstractNumId w:val="17"/>
  </w:num>
  <w:num w:numId="14" w16cid:durableId="1366130685">
    <w:abstractNumId w:val="7"/>
  </w:num>
  <w:num w:numId="15" w16cid:durableId="1088498024">
    <w:abstractNumId w:val="3"/>
  </w:num>
  <w:num w:numId="16" w16cid:durableId="1308323422">
    <w:abstractNumId w:val="1"/>
  </w:num>
  <w:num w:numId="17" w16cid:durableId="1761490625">
    <w:abstractNumId w:val="14"/>
  </w:num>
  <w:num w:numId="18" w16cid:durableId="1592422410">
    <w:abstractNumId w:val="13"/>
  </w:num>
  <w:num w:numId="19" w16cid:durableId="315690398">
    <w:abstractNumId w:val="15"/>
  </w:num>
  <w:num w:numId="20" w16cid:durableId="4715563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634"/>
    <w:rsid w:val="000006C6"/>
    <w:rsid w:val="00010A6C"/>
    <w:rsid w:val="0002057D"/>
    <w:rsid w:val="00042F9C"/>
    <w:rsid w:val="000654BF"/>
    <w:rsid w:val="00067A53"/>
    <w:rsid w:val="00096EF3"/>
    <w:rsid w:val="0009791C"/>
    <w:rsid w:val="000F0C14"/>
    <w:rsid w:val="000F7C55"/>
    <w:rsid w:val="00137668"/>
    <w:rsid w:val="00171A62"/>
    <w:rsid w:val="00180B93"/>
    <w:rsid w:val="00185527"/>
    <w:rsid w:val="001B695B"/>
    <w:rsid w:val="001D7930"/>
    <w:rsid w:val="00221904"/>
    <w:rsid w:val="002417E4"/>
    <w:rsid w:val="00293E68"/>
    <w:rsid w:val="00296A6F"/>
    <w:rsid w:val="00296BC3"/>
    <w:rsid w:val="002C03B1"/>
    <w:rsid w:val="002F2560"/>
    <w:rsid w:val="00310B4D"/>
    <w:rsid w:val="0032485F"/>
    <w:rsid w:val="003C1C4A"/>
    <w:rsid w:val="003D2BC1"/>
    <w:rsid w:val="003D57F9"/>
    <w:rsid w:val="003E30E0"/>
    <w:rsid w:val="003E4A4A"/>
    <w:rsid w:val="004040E6"/>
    <w:rsid w:val="004354A4"/>
    <w:rsid w:val="00447E59"/>
    <w:rsid w:val="004566C1"/>
    <w:rsid w:val="004A13E6"/>
    <w:rsid w:val="004B1047"/>
    <w:rsid w:val="0051517D"/>
    <w:rsid w:val="00554D69"/>
    <w:rsid w:val="0055796B"/>
    <w:rsid w:val="0056254E"/>
    <w:rsid w:val="005655EB"/>
    <w:rsid w:val="00595E4A"/>
    <w:rsid w:val="00597A42"/>
    <w:rsid w:val="005C731E"/>
    <w:rsid w:val="005D0D48"/>
    <w:rsid w:val="005D2B8A"/>
    <w:rsid w:val="005E7ECE"/>
    <w:rsid w:val="005F1B5A"/>
    <w:rsid w:val="005F711F"/>
    <w:rsid w:val="005F72D8"/>
    <w:rsid w:val="00606D67"/>
    <w:rsid w:val="00611E60"/>
    <w:rsid w:val="00612938"/>
    <w:rsid w:val="00623634"/>
    <w:rsid w:val="00694A56"/>
    <w:rsid w:val="006A350D"/>
    <w:rsid w:val="006F1BE6"/>
    <w:rsid w:val="00706524"/>
    <w:rsid w:val="00717482"/>
    <w:rsid w:val="0072169A"/>
    <w:rsid w:val="00733F86"/>
    <w:rsid w:val="007466CC"/>
    <w:rsid w:val="00751D1D"/>
    <w:rsid w:val="0077641A"/>
    <w:rsid w:val="007B507F"/>
    <w:rsid w:val="007E0726"/>
    <w:rsid w:val="007F72D8"/>
    <w:rsid w:val="007F72F5"/>
    <w:rsid w:val="00823405"/>
    <w:rsid w:val="00883482"/>
    <w:rsid w:val="008C7E4F"/>
    <w:rsid w:val="008F1A76"/>
    <w:rsid w:val="008F673C"/>
    <w:rsid w:val="00900D1E"/>
    <w:rsid w:val="00901DFB"/>
    <w:rsid w:val="00905B35"/>
    <w:rsid w:val="00907F4A"/>
    <w:rsid w:val="00916260"/>
    <w:rsid w:val="00935151"/>
    <w:rsid w:val="009504B4"/>
    <w:rsid w:val="00950505"/>
    <w:rsid w:val="00984209"/>
    <w:rsid w:val="009F21B3"/>
    <w:rsid w:val="00A21114"/>
    <w:rsid w:val="00A4538F"/>
    <w:rsid w:val="00A531DE"/>
    <w:rsid w:val="00A70F8C"/>
    <w:rsid w:val="00A84244"/>
    <w:rsid w:val="00A93039"/>
    <w:rsid w:val="00AA1BAB"/>
    <w:rsid w:val="00AB2ABF"/>
    <w:rsid w:val="00B162A6"/>
    <w:rsid w:val="00B4058A"/>
    <w:rsid w:val="00B53BC4"/>
    <w:rsid w:val="00B71BBE"/>
    <w:rsid w:val="00B733FC"/>
    <w:rsid w:val="00B7502E"/>
    <w:rsid w:val="00B92319"/>
    <w:rsid w:val="00B92E4A"/>
    <w:rsid w:val="00C0799C"/>
    <w:rsid w:val="00C107FA"/>
    <w:rsid w:val="00C762E5"/>
    <w:rsid w:val="00C84EC8"/>
    <w:rsid w:val="00D22142"/>
    <w:rsid w:val="00D266D9"/>
    <w:rsid w:val="00D672D2"/>
    <w:rsid w:val="00D750E1"/>
    <w:rsid w:val="00DE306E"/>
    <w:rsid w:val="00E11C07"/>
    <w:rsid w:val="00E3243E"/>
    <w:rsid w:val="00E438D0"/>
    <w:rsid w:val="00E53C9D"/>
    <w:rsid w:val="00E705F5"/>
    <w:rsid w:val="00E70BEA"/>
    <w:rsid w:val="00E84425"/>
    <w:rsid w:val="00EC56CE"/>
    <w:rsid w:val="00EE1B39"/>
    <w:rsid w:val="00EF2AB1"/>
    <w:rsid w:val="00F21DE2"/>
    <w:rsid w:val="00F22692"/>
    <w:rsid w:val="00FA3DC9"/>
    <w:rsid w:val="00FA7CBC"/>
    <w:rsid w:val="00FB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F58E96C"/>
  <w15:docId w15:val="{77CB7760-A384-4CDB-9A9F-FE9BEED0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63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/>
      <w:outlineLvl w:val="0"/>
    </w:pPr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531DE"/>
    <w:pPr>
      <w:keepNext/>
      <w:spacing w:before="240" w:after="60" w:line="276" w:lineRule="auto"/>
      <w:outlineLvl w:val="1"/>
    </w:pPr>
    <w:rPr>
      <w:rFonts w:ascii="Arial" w:hAnsi="Arial"/>
      <w:b/>
      <w:bCs/>
      <w:iCs/>
      <w:color w:val="0070C0"/>
      <w:sz w:val="2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BAB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semiHidden/>
    <w:rsid w:val="00A531DE"/>
    <w:rPr>
      <w:rFonts w:ascii="Arial" w:eastAsia="Times New Roman" w:hAnsi="Arial" w:cs="Times New Roman"/>
      <w:b/>
      <w:bCs/>
      <w:iCs/>
      <w:color w:val="0070C0"/>
      <w:sz w:val="22"/>
      <w:szCs w:val="28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</w:pPr>
    <w:rPr>
      <w:rFonts w:ascii="Arial" w:eastAsia="Calibri" w:hAnsi="Arial"/>
      <w:sz w:val="22"/>
      <w:szCs w:val="22"/>
      <w:lang w:eastAsia="en-US"/>
    </w:r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  <w:style w:type="paragraph" w:styleId="NoSpacing">
    <w:name w:val="No Spacing"/>
    <w:uiPriority w:val="1"/>
    <w:qFormat/>
    <w:rsid w:val="00623634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0505"/>
    <w:rPr>
      <w:strike w:val="0"/>
      <w:dstrike w:val="0"/>
      <w:color w:val="0072BC"/>
      <w:u w:val="none"/>
      <w:effect w:val="none"/>
    </w:rPr>
  </w:style>
  <w:style w:type="paragraph" w:customStyle="1" w:styleId="Bullet">
    <w:name w:val="Bullet"/>
    <w:basedOn w:val="Normal"/>
    <w:rsid w:val="000F7C55"/>
    <w:pPr>
      <w:numPr>
        <w:numId w:val="10"/>
      </w:numPr>
      <w:spacing w:before="40" w:after="40"/>
    </w:pPr>
    <w:rPr>
      <w:rFonts w:ascii="Univers" w:hAnsi="Univers"/>
      <w:sz w:val="22"/>
      <w:szCs w:val="20"/>
    </w:rPr>
  </w:style>
  <w:style w:type="paragraph" w:customStyle="1" w:styleId="Default">
    <w:name w:val="Default"/>
    <w:rsid w:val="005625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634">
      <w:bodyDiv w:val="1"/>
      <w:marLeft w:val="0"/>
      <w:marRight w:val="0"/>
      <w:marTop w:val="0"/>
      <w:marBottom w:val="10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4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8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2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35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90754">
      <w:bodyDiv w:val="1"/>
      <w:marLeft w:val="0"/>
      <w:marRight w:val="0"/>
      <w:marTop w:val="0"/>
      <w:marBottom w:val="10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7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7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63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2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546504">
      <w:bodyDiv w:val="1"/>
      <w:marLeft w:val="0"/>
      <w:marRight w:val="0"/>
      <w:marTop w:val="0"/>
      <w:marBottom w:val="10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8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b607a442-3a8b-46cb-8183-2bec4a9e324b">HDA2S5J67HAM-203-41</_dlc_DocId>
    <_dlc_DocIdUrl xmlns="b607a442-3a8b-46cb-8183-2bec4a9e324b">
      <Url>http://knet/ourcouncil/Recruitment/_layouts/DocIdRedir.aspx?ID=HDA2S5J67HAM-203-41</Url>
      <Description>HDA2S5J67HAM-203-41</Description>
    </_dlc_DocIdUrl>
  </documentManagement>
</p:properties>
</file>

<file path=customXml/item3.xml><?xml version="1.0" encoding="utf-8"?>
<?mso-contentType ?>
<SharedContentType xmlns="Microsoft.SharePoint.Taxonomy.ContentTypeSync" SourceId="ca912827-bae3-40cb-8146-7920e969c222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8D24C288CEC40AC5051DD986FAFCC" ma:contentTypeVersion="2" ma:contentTypeDescription="Create a new document." ma:contentTypeScope="" ma:versionID="b1cabc2df526ddaa5c14e06e44c5d4f1">
  <xsd:schema xmlns:xsd="http://www.w3.org/2001/XMLSchema" xmlns:xs="http://www.w3.org/2001/XMLSchema" xmlns:p="http://schemas.microsoft.com/office/2006/metadata/properties" xmlns:ns1="http://schemas.microsoft.com/sharepoint/v3" xmlns:ns2="b607a442-3a8b-46cb-8183-2bec4a9e324b" targetNamespace="http://schemas.microsoft.com/office/2006/metadata/properties" ma:root="true" ma:fieldsID="04935b30ccb3dff2aa56915eabf3cacf" ns1:_="" ns2:_="">
    <xsd:import namespace="http://schemas.microsoft.com/sharepoint/v3"/>
    <xsd:import namespace="b607a442-3a8b-46cb-8183-2bec4a9e32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internalName="PublishingStartDate">
      <xsd:simpleType>
        <xsd:restriction base="dms:Unknown"/>
      </xsd:simpleType>
    </xsd:element>
    <xsd:element name="PublishingExpirationDate" ma:index="12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7a442-3a8b-46cb-8183-2bec4a9e32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: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E3FEED-B789-4F9D-B710-0CA3E60166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3F21C03-0BA0-4C14-AC54-10BE5B011ECE}">
  <ds:schemaRefs>
    <ds:schemaRef ds:uri="http://schemas.microsoft.com/office/2006/documentManagement/types"/>
    <ds:schemaRef ds:uri="http://www.w3.org/XML/1998/namespace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607a442-3a8b-46cb-8183-2bec4a9e324b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72881DC-4ED3-497D-9843-0725CBEB70E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C6F91F8-E990-4741-8110-5F87C5C92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07a442-3a8b-46cb-8183-2bec4a9e3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892949-151D-4FFD-ABF0-4B6E222077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Profile</vt:lpstr>
    </vt:vector>
  </TitlesOfParts>
  <Company>Kent County Council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</dc:title>
  <dc:creator>Oliphant, Lisa - ST HR</dc:creator>
  <cp:lastModifiedBy>David Todd - GT GC</cp:lastModifiedBy>
  <cp:revision>20</cp:revision>
  <cp:lastPrinted>2017-11-23T19:03:00Z</cp:lastPrinted>
  <dcterms:created xsi:type="dcterms:W3CDTF">2018-01-19T14:04:00Z</dcterms:created>
  <dcterms:modified xsi:type="dcterms:W3CDTF">2022-10-07T13:25:00Z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0x010100C858D24C288CEC40AC5051DD986FAFCC</vt:lpwstr>
  </property>
  <property fmtid="{D5CDD505-2E9C-101B-9397-08002B2CF9AE}" pid="3" name="_dlc_DocIdItemGuid">
    <vt:lpwstr>cf45c050-eb5f-4ea2-b040-26c754b05852</vt:lpwstr>
  </property>
</Properties>
</file>